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D4" w:rsidRDefault="000605D4" w:rsidP="000605D4">
      <w:pPr>
        <w:spacing w:line="500" w:lineRule="exact"/>
        <w:jc w:val="left"/>
        <w:rPr>
          <w:rFonts w:ascii="仿宋_GB2312" w:eastAsia="仿宋_GB2312"/>
          <w:sz w:val="28"/>
          <w:szCs w:val="28"/>
        </w:rPr>
      </w:pPr>
      <w:r>
        <w:rPr>
          <w:rFonts w:ascii="仿宋_GB2312" w:eastAsia="仿宋_GB2312" w:hint="eastAsia"/>
          <w:sz w:val="28"/>
          <w:szCs w:val="28"/>
        </w:rPr>
        <w:t>附件2</w:t>
      </w:r>
      <w:r>
        <w:rPr>
          <w:rFonts w:ascii="仿宋_GB2312" w:eastAsia="仿宋_GB2312"/>
          <w:sz w:val="28"/>
          <w:szCs w:val="28"/>
        </w:rPr>
        <w:t>:</w:t>
      </w:r>
    </w:p>
    <w:p w:rsidR="00540607" w:rsidRDefault="00540607" w:rsidP="00540607">
      <w:pPr>
        <w:spacing w:line="480" w:lineRule="exact"/>
        <w:jc w:val="center"/>
        <w:rPr>
          <w:rFonts w:ascii="华文中宋" w:eastAsia="华文中宋" w:hAnsi="华文中宋"/>
          <w:b/>
          <w:sz w:val="36"/>
        </w:rPr>
      </w:pPr>
    </w:p>
    <w:p w:rsidR="008A6DA3" w:rsidRPr="00C12101" w:rsidRDefault="00540607" w:rsidP="00540607">
      <w:pPr>
        <w:spacing w:line="500" w:lineRule="exact"/>
        <w:jc w:val="center"/>
        <w:rPr>
          <w:rFonts w:ascii="华文中宋" w:eastAsia="华文中宋" w:hAnsi="华文中宋" w:cs="Times New Roman"/>
          <w:b/>
          <w:sz w:val="36"/>
          <w:szCs w:val="36"/>
        </w:rPr>
      </w:pPr>
      <w:r w:rsidRPr="00C12101">
        <w:rPr>
          <w:rFonts w:ascii="华文中宋" w:eastAsia="华文中宋" w:hAnsi="华文中宋" w:cs="Times New Roman" w:hint="eastAsia"/>
          <w:b/>
          <w:sz w:val="36"/>
          <w:szCs w:val="36"/>
        </w:rPr>
        <w:t>中央财经大学2</w:t>
      </w:r>
      <w:r w:rsidRPr="00C12101">
        <w:rPr>
          <w:rFonts w:ascii="华文中宋" w:eastAsia="华文中宋" w:hAnsi="华文中宋" w:cs="Times New Roman"/>
          <w:b/>
          <w:sz w:val="36"/>
          <w:szCs w:val="36"/>
        </w:rPr>
        <w:t>01</w:t>
      </w:r>
      <w:r w:rsidRPr="00C12101">
        <w:rPr>
          <w:rFonts w:ascii="华文中宋" w:eastAsia="华文中宋" w:hAnsi="华文中宋" w:cs="Times New Roman" w:hint="eastAsia"/>
          <w:b/>
          <w:sz w:val="36"/>
          <w:szCs w:val="36"/>
        </w:rPr>
        <w:t>7年学生党支部书记轮训工作计划</w:t>
      </w:r>
    </w:p>
    <w:p w:rsidR="00540607" w:rsidRPr="004F686E" w:rsidRDefault="00540607" w:rsidP="00540607">
      <w:pPr>
        <w:spacing w:line="500" w:lineRule="exact"/>
        <w:jc w:val="center"/>
        <w:rPr>
          <w:rFonts w:ascii="仿宋_GB2312" w:eastAsia="仿宋_GB2312"/>
          <w:sz w:val="28"/>
        </w:rPr>
      </w:pPr>
    </w:p>
    <w:p w:rsidR="00911936" w:rsidRPr="004864ED" w:rsidRDefault="00C12101" w:rsidP="004864ED">
      <w:pPr>
        <w:spacing w:line="500" w:lineRule="exact"/>
        <w:ind w:firstLineChars="196" w:firstLine="588"/>
        <w:rPr>
          <w:rFonts w:ascii="仿宋_GB2312" w:eastAsia="仿宋_GB2312" w:hAnsi="仿宋"/>
          <w:sz w:val="30"/>
          <w:szCs w:val="30"/>
        </w:rPr>
      </w:pPr>
      <w:r w:rsidRPr="004864ED">
        <w:rPr>
          <w:rFonts w:ascii="仿宋_GB2312" w:eastAsia="仿宋_GB2312" w:hint="eastAsia"/>
          <w:sz w:val="30"/>
          <w:szCs w:val="30"/>
        </w:rPr>
        <w:t>为</w:t>
      </w:r>
      <w:r w:rsidR="00911936" w:rsidRPr="004864ED">
        <w:rPr>
          <w:rFonts w:ascii="仿宋_GB2312" w:eastAsia="仿宋_GB2312" w:hint="eastAsia"/>
          <w:sz w:val="30"/>
          <w:szCs w:val="30"/>
        </w:rPr>
        <w:t>深入贯彻</w:t>
      </w:r>
      <w:r w:rsidR="00D175AC" w:rsidRPr="00D175AC">
        <w:rPr>
          <w:rFonts w:ascii="仿宋_GB2312" w:eastAsia="仿宋_GB2312" w:hint="eastAsia"/>
          <w:sz w:val="30"/>
          <w:szCs w:val="30"/>
        </w:rPr>
        <w:t>党的</w:t>
      </w:r>
      <w:r w:rsidR="00540607" w:rsidRPr="004864ED">
        <w:rPr>
          <w:rFonts w:ascii="仿宋_GB2312" w:eastAsia="仿宋_GB2312" w:hint="eastAsia"/>
          <w:sz w:val="30"/>
          <w:szCs w:val="30"/>
        </w:rPr>
        <w:t>十八届三中、四中、五中、六中全会精神</w:t>
      </w:r>
      <w:r w:rsidRPr="004864ED">
        <w:rPr>
          <w:rFonts w:ascii="仿宋_GB2312" w:eastAsia="仿宋_GB2312" w:hint="eastAsia"/>
          <w:sz w:val="30"/>
          <w:szCs w:val="30"/>
        </w:rPr>
        <w:t>，落实</w:t>
      </w:r>
      <w:r w:rsidR="00911936" w:rsidRPr="004864ED">
        <w:rPr>
          <w:rFonts w:ascii="仿宋_GB2312" w:eastAsia="仿宋_GB2312" w:hint="eastAsia"/>
          <w:sz w:val="30"/>
          <w:szCs w:val="30"/>
        </w:rPr>
        <w:t>全国</w:t>
      </w:r>
      <w:r w:rsidRPr="004864ED">
        <w:rPr>
          <w:rFonts w:ascii="仿宋_GB2312" w:eastAsia="仿宋_GB2312" w:hint="eastAsia"/>
          <w:sz w:val="30"/>
          <w:szCs w:val="30"/>
        </w:rPr>
        <w:t>和北京市</w:t>
      </w:r>
      <w:r w:rsidR="00911936" w:rsidRPr="004864ED">
        <w:rPr>
          <w:rFonts w:ascii="仿宋_GB2312" w:eastAsia="仿宋_GB2312" w:hint="eastAsia"/>
          <w:sz w:val="30"/>
          <w:szCs w:val="30"/>
        </w:rPr>
        <w:t>高校思想政治工作会议精神，</w:t>
      </w:r>
      <w:r w:rsidR="00540607" w:rsidRPr="004864ED">
        <w:rPr>
          <w:rFonts w:ascii="仿宋_GB2312" w:eastAsia="仿宋_GB2312" w:hint="eastAsia"/>
          <w:sz w:val="30"/>
          <w:szCs w:val="30"/>
        </w:rPr>
        <w:t>落实《2017年北京高校学生党员先锋工程实施计划》（京教工办〔2017〕7号）精神，推进学习型、服务型、创新型学生党组织建设，</w:t>
      </w:r>
      <w:r w:rsidR="00911936" w:rsidRPr="004864ED">
        <w:rPr>
          <w:rFonts w:ascii="仿宋_GB2312" w:eastAsia="仿宋_GB2312" w:hAnsi="仿宋" w:hint="eastAsia"/>
          <w:sz w:val="30"/>
          <w:szCs w:val="30"/>
        </w:rPr>
        <w:t>把从严治党各项要求落到实处，切实提高我校基层党务工作者的思想政治素质和业务能力水平，不断增强基层党组织的创造力、凝聚力、战斗力，发挥好基层党组织的战斗堡垒作用和党员干部的先锋模范作用，</w:t>
      </w:r>
      <w:r w:rsidR="00540607" w:rsidRPr="004864ED">
        <w:rPr>
          <w:rFonts w:ascii="仿宋_GB2312" w:eastAsia="仿宋_GB2312" w:hint="eastAsia"/>
          <w:sz w:val="30"/>
          <w:szCs w:val="30"/>
        </w:rPr>
        <w:t>特制定2017年中央财经大学学生党支部书记轮训计划。</w:t>
      </w:r>
    </w:p>
    <w:p w:rsidR="00603368" w:rsidRPr="004864ED" w:rsidRDefault="00540607" w:rsidP="004864ED">
      <w:pPr>
        <w:spacing w:line="500" w:lineRule="exact"/>
        <w:ind w:firstLineChars="202" w:firstLine="608"/>
        <w:rPr>
          <w:rFonts w:ascii="仿宋_GB2312" w:eastAsia="仿宋_GB2312" w:hAnsi="黑体"/>
          <w:b/>
          <w:sz w:val="30"/>
          <w:szCs w:val="30"/>
        </w:rPr>
      </w:pPr>
      <w:r w:rsidRPr="004864ED">
        <w:rPr>
          <w:rFonts w:ascii="仿宋_GB2312" w:eastAsia="仿宋_GB2312" w:hAnsi="黑体" w:hint="eastAsia"/>
          <w:b/>
          <w:sz w:val="30"/>
          <w:szCs w:val="30"/>
        </w:rPr>
        <w:t>一、</w:t>
      </w:r>
      <w:r w:rsidR="004864ED" w:rsidRPr="004864ED">
        <w:rPr>
          <w:rFonts w:ascii="仿宋_GB2312" w:eastAsia="仿宋_GB2312" w:hint="eastAsia"/>
          <w:b/>
          <w:sz w:val="30"/>
          <w:szCs w:val="30"/>
        </w:rPr>
        <w:t>深入推进“两学一做”学习教育常态化制度化，</w:t>
      </w:r>
    </w:p>
    <w:p w:rsidR="00192D63" w:rsidRPr="004864ED" w:rsidRDefault="004864ED" w:rsidP="004864ED">
      <w:pPr>
        <w:spacing w:line="500" w:lineRule="exact"/>
        <w:ind w:firstLineChars="202" w:firstLine="606"/>
        <w:rPr>
          <w:rFonts w:ascii="仿宋_GB2312" w:eastAsia="仿宋_GB2312" w:hAnsi="仿宋"/>
          <w:sz w:val="30"/>
          <w:szCs w:val="30"/>
        </w:rPr>
      </w:pPr>
      <w:r w:rsidRPr="004864ED">
        <w:rPr>
          <w:rFonts w:ascii="仿宋_GB2312" w:eastAsia="仿宋_GB2312" w:hint="eastAsia"/>
          <w:color w:val="000000"/>
          <w:sz w:val="30"/>
          <w:szCs w:val="30"/>
        </w:rPr>
        <w:t>以“两学一做”为基本内容，以“三会一课”为基本制度，以党支部为基本单位，推动学习教育融入日常、抓在经常。认真学习党章党规以及党的十八届六中全会通过的《准则》《条例》等法规文件，深入学习贯彻习近平总书记系列重要讲话精神。引导党支部书记</w:t>
      </w:r>
      <w:proofErr w:type="gramStart"/>
      <w:r w:rsidRPr="004864ED">
        <w:rPr>
          <w:rFonts w:ascii="仿宋_GB2312" w:eastAsia="仿宋_GB2312" w:hint="eastAsia"/>
          <w:color w:val="000000"/>
          <w:sz w:val="30"/>
          <w:szCs w:val="30"/>
        </w:rPr>
        <w:t>践行</w:t>
      </w:r>
      <w:proofErr w:type="gramEnd"/>
      <w:r w:rsidRPr="004864ED">
        <w:rPr>
          <w:rFonts w:ascii="仿宋_GB2312" w:eastAsia="仿宋_GB2312" w:hint="eastAsia"/>
          <w:color w:val="000000"/>
          <w:sz w:val="30"/>
          <w:szCs w:val="30"/>
        </w:rPr>
        <w:t>“四讲四有”、做到“四个合格”，履职尽责、担当作为。</w:t>
      </w:r>
      <w:r w:rsidRPr="004864ED">
        <w:rPr>
          <w:rFonts w:ascii="仿宋_GB2312" w:eastAsia="仿宋_GB2312" w:hAnsi="仿宋" w:hint="eastAsia"/>
          <w:sz w:val="30"/>
          <w:szCs w:val="30"/>
        </w:rPr>
        <w:t>按照加强中国特色社会主义理论体系和“中国梦”的教育、加强社会主义核心价值观教育、加强党章和党风党纪教育、加强党的路线方针政策和形势任务教育的要求加强党支部书记教育。</w:t>
      </w:r>
    </w:p>
    <w:p w:rsidR="004864ED" w:rsidRPr="004864ED" w:rsidRDefault="004864ED" w:rsidP="004864ED">
      <w:pPr>
        <w:spacing w:line="500" w:lineRule="exact"/>
        <w:ind w:firstLineChars="202" w:firstLine="608"/>
        <w:rPr>
          <w:rFonts w:ascii="仿宋_GB2312" w:eastAsia="仿宋_GB2312"/>
          <w:b/>
          <w:sz w:val="30"/>
          <w:szCs w:val="30"/>
        </w:rPr>
      </w:pPr>
      <w:r w:rsidRPr="004864ED">
        <w:rPr>
          <w:rFonts w:ascii="仿宋_GB2312" w:eastAsia="仿宋_GB2312" w:hAnsi="华文中宋" w:hint="eastAsia"/>
          <w:b/>
          <w:sz w:val="30"/>
          <w:szCs w:val="30"/>
        </w:rPr>
        <w:t>二、开展</w:t>
      </w:r>
      <w:r w:rsidRPr="004864ED">
        <w:rPr>
          <w:rFonts w:ascii="仿宋_GB2312" w:eastAsia="仿宋_GB2312" w:hint="eastAsia"/>
          <w:b/>
          <w:sz w:val="30"/>
          <w:szCs w:val="30"/>
        </w:rPr>
        <w:t>“倡导全民阅读，建设书香支部”活动。</w:t>
      </w:r>
    </w:p>
    <w:p w:rsidR="004864ED" w:rsidRPr="004864ED" w:rsidRDefault="004864ED" w:rsidP="004864ED">
      <w:pPr>
        <w:spacing w:line="500" w:lineRule="exact"/>
        <w:ind w:firstLineChars="202" w:firstLine="606"/>
        <w:rPr>
          <w:rFonts w:ascii="仿宋_GB2312" w:eastAsia="仿宋_GB2312" w:hAnsi="仿宋"/>
          <w:sz w:val="30"/>
          <w:szCs w:val="30"/>
        </w:rPr>
      </w:pPr>
      <w:r w:rsidRPr="004864ED">
        <w:rPr>
          <w:rFonts w:ascii="仿宋_GB2312" w:eastAsia="仿宋_GB2312" w:hAnsi="仿宋" w:hint="eastAsia"/>
          <w:sz w:val="30"/>
          <w:szCs w:val="30"/>
        </w:rPr>
        <w:t>结合近期发放给支部书记的各类图书，每位支部书记都要认真研读2本书:其中一本为学校年初所发书目之一，一本自选。各二级党组织要组织党支部书记读书交流会。党支部书记每人撰写1篇读书笔记，11月底前交至二级党组织，二级党组织择优报送2至3篇至组织部。</w:t>
      </w:r>
    </w:p>
    <w:p w:rsidR="004864ED" w:rsidRPr="004864ED" w:rsidRDefault="004864ED" w:rsidP="004864ED">
      <w:pPr>
        <w:spacing w:line="500" w:lineRule="exact"/>
        <w:ind w:firstLineChars="202" w:firstLine="608"/>
        <w:rPr>
          <w:rFonts w:ascii="仿宋_GB2312" w:eastAsia="仿宋_GB2312"/>
          <w:b/>
          <w:sz w:val="30"/>
          <w:szCs w:val="30"/>
        </w:rPr>
      </w:pPr>
      <w:r w:rsidRPr="004864ED">
        <w:rPr>
          <w:rFonts w:ascii="仿宋_GB2312" w:eastAsia="仿宋_GB2312" w:hAnsi="华文中宋" w:hint="eastAsia"/>
          <w:b/>
          <w:sz w:val="30"/>
          <w:szCs w:val="30"/>
        </w:rPr>
        <w:lastRenderedPageBreak/>
        <w:t>三、提高学生党支部书记党性修养和</w:t>
      </w:r>
      <w:r w:rsidRPr="004864ED">
        <w:rPr>
          <w:rFonts w:ascii="仿宋_GB2312" w:eastAsia="仿宋_GB2312" w:hint="eastAsia"/>
          <w:b/>
          <w:sz w:val="30"/>
          <w:szCs w:val="30"/>
        </w:rPr>
        <w:t>业务能力。</w:t>
      </w:r>
    </w:p>
    <w:p w:rsidR="004864ED" w:rsidRPr="004864ED" w:rsidRDefault="004864ED" w:rsidP="004864ED">
      <w:pPr>
        <w:spacing w:line="500" w:lineRule="exact"/>
        <w:ind w:firstLineChars="202" w:firstLine="606"/>
        <w:rPr>
          <w:rFonts w:ascii="仿宋_GB2312" w:eastAsia="仿宋_GB2312" w:hAnsi="仿宋"/>
          <w:sz w:val="30"/>
          <w:szCs w:val="30"/>
        </w:rPr>
      </w:pPr>
      <w:r w:rsidRPr="004864ED">
        <w:rPr>
          <w:rFonts w:ascii="仿宋_GB2312" w:eastAsia="仿宋_GB2312" w:hAnsi="仿宋" w:hint="eastAsia"/>
          <w:sz w:val="30"/>
          <w:szCs w:val="30"/>
        </w:rPr>
        <w:t>学校将组织党支部书记培训专题系列活动，包括专题报告会、党支部书记专题业务培训、优秀党支部书记经验分享报告会等。各二级党组织发挥党校师资力量，利用二级党组织相关党务经费，邀请马克思主义学院</w:t>
      </w:r>
      <w:proofErr w:type="gramStart"/>
      <w:r w:rsidRPr="004864ED">
        <w:rPr>
          <w:rFonts w:ascii="仿宋_GB2312" w:eastAsia="仿宋_GB2312" w:hAnsi="仿宋" w:hint="eastAsia"/>
          <w:sz w:val="30"/>
          <w:szCs w:val="30"/>
        </w:rPr>
        <w:t>思政教育</w:t>
      </w:r>
      <w:proofErr w:type="gramEnd"/>
      <w:r w:rsidRPr="004864ED">
        <w:rPr>
          <w:rFonts w:ascii="仿宋_GB2312" w:eastAsia="仿宋_GB2312" w:hAnsi="仿宋" w:hint="eastAsia"/>
          <w:sz w:val="30"/>
          <w:szCs w:val="30"/>
        </w:rPr>
        <w:t>团队、相关领域专家学者作报告。通过专题讲座、业务培训、优秀党支部书记经验分享报告会等提高党支部书记业务能力和党性修养。二级党组织要围绕《中国共产党发展党员工作细则（试行）》、《中国共产党普通高等学校基层组织工作条例》等重要文件，加强发展党员工作流程、党员组织关系接转、党费收缴等具体工作实务的培训。</w:t>
      </w:r>
    </w:p>
    <w:p w:rsidR="004864ED" w:rsidRPr="004864ED" w:rsidRDefault="004864ED" w:rsidP="004864ED">
      <w:pPr>
        <w:spacing w:line="500" w:lineRule="exact"/>
        <w:ind w:firstLineChars="202" w:firstLine="608"/>
        <w:rPr>
          <w:rFonts w:ascii="仿宋_GB2312" w:eastAsia="仿宋_GB2312"/>
          <w:b/>
          <w:sz w:val="30"/>
          <w:szCs w:val="30"/>
        </w:rPr>
      </w:pPr>
      <w:r w:rsidRPr="004864ED">
        <w:rPr>
          <w:rFonts w:ascii="仿宋_GB2312" w:eastAsia="仿宋_GB2312" w:hint="eastAsia"/>
          <w:b/>
          <w:sz w:val="30"/>
          <w:szCs w:val="30"/>
        </w:rPr>
        <w:t>四、开展“服务支部，提升自我，</w:t>
      </w:r>
      <w:proofErr w:type="gramStart"/>
      <w:r w:rsidRPr="004864ED">
        <w:rPr>
          <w:rFonts w:ascii="仿宋_GB2312" w:eastAsia="仿宋_GB2312" w:hint="eastAsia"/>
          <w:b/>
          <w:sz w:val="30"/>
          <w:szCs w:val="30"/>
        </w:rPr>
        <w:t>践行</w:t>
      </w:r>
      <w:proofErr w:type="gramEnd"/>
      <w:r w:rsidRPr="004864ED">
        <w:rPr>
          <w:rFonts w:ascii="仿宋_GB2312" w:eastAsia="仿宋_GB2312" w:hint="eastAsia"/>
          <w:b/>
          <w:sz w:val="30"/>
          <w:szCs w:val="30"/>
        </w:rPr>
        <w:t>承诺”活动。</w:t>
      </w:r>
    </w:p>
    <w:p w:rsidR="004864ED" w:rsidRPr="004864ED" w:rsidRDefault="004864ED" w:rsidP="004864ED">
      <w:pPr>
        <w:spacing w:line="500" w:lineRule="exact"/>
        <w:ind w:firstLineChars="202" w:firstLine="606"/>
        <w:rPr>
          <w:rFonts w:ascii="仿宋_GB2312" w:eastAsia="仿宋_GB2312" w:hAnsi="仿宋"/>
          <w:sz w:val="30"/>
          <w:szCs w:val="30"/>
        </w:rPr>
      </w:pPr>
      <w:r w:rsidRPr="004864ED">
        <w:rPr>
          <w:rFonts w:ascii="仿宋_GB2312" w:eastAsia="仿宋_GB2312" w:hAnsi="仿宋" w:hint="eastAsia"/>
          <w:sz w:val="30"/>
          <w:szCs w:val="30"/>
        </w:rPr>
        <w:t>党支部书记需在服务党支部（党员）和自我提升两方面</w:t>
      </w:r>
      <w:proofErr w:type="gramStart"/>
      <w:r w:rsidRPr="004864ED">
        <w:rPr>
          <w:rFonts w:ascii="仿宋_GB2312" w:eastAsia="仿宋_GB2312" w:hAnsi="仿宋" w:hint="eastAsia"/>
          <w:sz w:val="30"/>
          <w:szCs w:val="30"/>
        </w:rPr>
        <w:t>各做出</w:t>
      </w:r>
      <w:proofErr w:type="gramEnd"/>
      <w:r w:rsidRPr="004864ED">
        <w:rPr>
          <w:rFonts w:ascii="仿宋_GB2312" w:eastAsia="仿宋_GB2312" w:hAnsi="仿宋" w:hint="eastAsia"/>
          <w:sz w:val="30"/>
          <w:szCs w:val="30"/>
        </w:rPr>
        <w:t>一项承诺。服务党支部（党员）承诺是本年度为党支部或成员承诺服务一件事；自我提升承诺可就个人工作能力、学习科研、人际关系、身体素质等方面做出承诺。承诺需具有可操作性，在2017年年内完成，承诺内容要在二级党组织内进行公示。由各二级党组织、各党支部全体成员共同监督，履</w:t>
      </w:r>
      <w:proofErr w:type="gramStart"/>
      <w:r w:rsidRPr="004864ED">
        <w:rPr>
          <w:rFonts w:ascii="仿宋_GB2312" w:eastAsia="仿宋_GB2312" w:hAnsi="仿宋" w:hint="eastAsia"/>
          <w:sz w:val="30"/>
          <w:szCs w:val="30"/>
        </w:rPr>
        <w:t>诺情况</w:t>
      </w:r>
      <w:proofErr w:type="gramEnd"/>
      <w:r w:rsidRPr="004864ED">
        <w:rPr>
          <w:rFonts w:ascii="仿宋_GB2312" w:eastAsia="仿宋_GB2312" w:hAnsi="仿宋" w:hint="eastAsia"/>
          <w:sz w:val="30"/>
          <w:szCs w:val="30"/>
        </w:rPr>
        <w:t>将纳入民主评议党员的内容。在年底的党支部组织生活会上</w:t>
      </w:r>
      <w:proofErr w:type="gramStart"/>
      <w:r w:rsidRPr="004864ED">
        <w:rPr>
          <w:rFonts w:ascii="仿宋_GB2312" w:eastAsia="仿宋_GB2312" w:hAnsi="仿宋" w:hint="eastAsia"/>
          <w:sz w:val="30"/>
          <w:szCs w:val="30"/>
        </w:rPr>
        <w:t>对履诺情况</w:t>
      </w:r>
      <w:proofErr w:type="gramEnd"/>
      <w:r w:rsidRPr="004864ED">
        <w:rPr>
          <w:rFonts w:ascii="仿宋_GB2312" w:eastAsia="仿宋_GB2312" w:hAnsi="仿宋" w:hint="eastAsia"/>
          <w:sz w:val="30"/>
          <w:szCs w:val="30"/>
        </w:rPr>
        <w:t>进行讨论。</w:t>
      </w:r>
    </w:p>
    <w:p w:rsidR="004864ED" w:rsidRPr="004864ED" w:rsidRDefault="004864ED" w:rsidP="004864ED">
      <w:pPr>
        <w:spacing w:line="500" w:lineRule="exact"/>
        <w:ind w:firstLineChars="202" w:firstLine="608"/>
        <w:rPr>
          <w:rFonts w:ascii="仿宋_GB2312" w:eastAsia="仿宋_GB2312"/>
          <w:b/>
          <w:sz w:val="30"/>
          <w:szCs w:val="30"/>
        </w:rPr>
      </w:pPr>
      <w:r w:rsidRPr="004864ED">
        <w:rPr>
          <w:rFonts w:ascii="仿宋_GB2312" w:eastAsia="仿宋_GB2312" w:hint="eastAsia"/>
          <w:b/>
          <w:sz w:val="30"/>
          <w:szCs w:val="30"/>
        </w:rPr>
        <w:t>五、不断加强党支部书记新媒体运用能力。</w:t>
      </w:r>
    </w:p>
    <w:p w:rsidR="004864ED" w:rsidRPr="004864ED" w:rsidRDefault="004864ED" w:rsidP="004864ED">
      <w:pPr>
        <w:spacing w:line="500" w:lineRule="exact"/>
        <w:ind w:firstLineChars="202" w:firstLine="606"/>
        <w:rPr>
          <w:rFonts w:ascii="仿宋_GB2312" w:eastAsia="仿宋_GB2312" w:hAnsi="仿宋"/>
          <w:sz w:val="30"/>
          <w:szCs w:val="30"/>
        </w:rPr>
      </w:pPr>
      <w:r w:rsidRPr="004864ED">
        <w:rPr>
          <w:rFonts w:ascii="仿宋_GB2312" w:eastAsia="仿宋_GB2312" w:hAnsi="仿宋" w:hint="eastAsia"/>
          <w:sz w:val="30"/>
          <w:szCs w:val="30"/>
        </w:rPr>
        <w:t>党员教育应充分利用新媒体工具信息传播的广域性、迅捷性、精准性，并受时下青年人热衷与追捧的特性开展宣传教育。鼓励基层党组织和党支部书记积极利用新媒体工具进行党员教育管理和开展日常工作，创新党员教育内容和模式，可制作微党课、微视频、</w:t>
      </w:r>
      <w:proofErr w:type="gramStart"/>
      <w:r w:rsidRPr="004864ED">
        <w:rPr>
          <w:rFonts w:ascii="仿宋_GB2312" w:eastAsia="仿宋_GB2312" w:hAnsi="仿宋" w:hint="eastAsia"/>
          <w:sz w:val="30"/>
          <w:szCs w:val="30"/>
        </w:rPr>
        <w:t>微动漫等弘扬</w:t>
      </w:r>
      <w:proofErr w:type="gramEnd"/>
      <w:r w:rsidRPr="004864ED">
        <w:rPr>
          <w:rFonts w:ascii="仿宋_GB2312" w:eastAsia="仿宋_GB2312" w:hAnsi="仿宋" w:hint="eastAsia"/>
          <w:sz w:val="30"/>
          <w:szCs w:val="30"/>
        </w:rPr>
        <w:t>主旋律、汇聚正能量的作品，提高教育实效和工作效率。充分利用“中财党员之家”（微信号：</w:t>
      </w:r>
      <w:proofErr w:type="spellStart"/>
      <w:r w:rsidRPr="004864ED">
        <w:rPr>
          <w:rFonts w:ascii="仿宋_GB2312" w:eastAsia="仿宋_GB2312" w:hAnsi="仿宋" w:hint="eastAsia"/>
          <w:sz w:val="30"/>
          <w:szCs w:val="30"/>
        </w:rPr>
        <w:t>CUFEzzb</w:t>
      </w:r>
      <w:proofErr w:type="spellEnd"/>
      <w:r w:rsidRPr="004864ED">
        <w:rPr>
          <w:rFonts w:ascii="仿宋_GB2312" w:eastAsia="仿宋_GB2312" w:hAnsi="仿宋" w:hint="eastAsia"/>
          <w:sz w:val="30"/>
          <w:szCs w:val="30"/>
        </w:rPr>
        <w:t>）、北京高校党员在线、手机报等各类权威网络媒体，丰富学习资源，增强互动交流，扩大学习教育覆盖面。</w:t>
      </w:r>
    </w:p>
    <w:p w:rsidR="004864ED" w:rsidRPr="004864ED" w:rsidRDefault="004864ED" w:rsidP="004864ED">
      <w:pPr>
        <w:spacing w:line="500" w:lineRule="exact"/>
        <w:ind w:firstLineChars="202" w:firstLine="608"/>
        <w:rPr>
          <w:rFonts w:ascii="仿宋_GB2312" w:eastAsia="仿宋_GB2312"/>
          <w:b/>
          <w:sz w:val="30"/>
          <w:szCs w:val="30"/>
        </w:rPr>
      </w:pPr>
      <w:r w:rsidRPr="004864ED">
        <w:rPr>
          <w:rFonts w:ascii="仿宋_GB2312" w:eastAsia="仿宋_GB2312" w:hint="eastAsia"/>
          <w:b/>
          <w:sz w:val="30"/>
          <w:szCs w:val="30"/>
        </w:rPr>
        <w:lastRenderedPageBreak/>
        <w:t>六、开展丰富多彩的实践活动。</w:t>
      </w:r>
    </w:p>
    <w:p w:rsidR="004864ED" w:rsidRPr="004864ED" w:rsidRDefault="004864ED" w:rsidP="004864ED">
      <w:pPr>
        <w:spacing w:line="500" w:lineRule="exact"/>
        <w:ind w:firstLineChars="202" w:firstLine="606"/>
        <w:rPr>
          <w:rFonts w:ascii="仿宋_GB2312" w:eastAsia="仿宋_GB2312" w:hAnsi="仿宋"/>
          <w:sz w:val="30"/>
          <w:szCs w:val="30"/>
        </w:rPr>
      </w:pPr>
      <w:r w:rsidRPr="004864ED">
        <w:rPr>
          <w:rFonts w:ascii="仿宋_GB2312" w:eastAsia="仿宋_GB2312" w:hAnsi="仿宋" w:hint="eastAsia"/>
          <w:sz w:val="30"/>
          <w:szCs w:val="30"/>
        </w:rPr>
        <w:t>学校将开展“学生党支部书记实践培训班”，组织党支部书记素质拓展实践活动和参观学习活动，并根据情况组织外出实践考察活动。各二级党组织根据自身特点，发挥优势，通过走访调研、参观访问、志愿服务、实践体验等丰富多彩的形式对党支部书记开展实践培训工作，同时在活动中提升党支部书记组织实践活动的能力。根据专业特点和自身实际，组织党支部书记开展以“服务学校、服务社会”为主题的志愿实践活动。“七一”前后，结合纪念建党96周年开展丰富多彩的主题党日活动。</w:t>
      </w:r>
    </w:p>
    <w:p w:rsidR="004864ED" w:rsidRPr="004864ED" w:rsidRDefault="004864ED" w:rsidP="004864ED">
      <w:pPr>
        <w:spacing w:line="500" w:lineRule="exact"/>
        <w:ind w:firstLineChars="202" w:firstLine="608"/>
        <w:rPr>
          <w:rFonts w:ascii="仿宋_GB2312" w:eastAsia="仿宋_GB2312"/>
          <w:b/>
          <w:sz w:val="30"/>
          <w:szCs w:val="30"/>
        </w:rPr>
      </w:pPr>
      <w:r w:rsidRPr="004864ED">
        <w:rPr>
          <w:rFonts w:ascii="仿宋_GB2312" w:eastAsia="仿宋_GB2312" w:hint="eastAsia"/>
          <w:b/>
          <w:sz w:val="30"/>
          <w:szCs w:val="30"/>
        </w:rPr>
        <w:t>七、搭建党支部书记经验交流活动平台。</w:t>
      </w:r>
    </w:p>
    <w:p w:rsidR="004864ED" w:rsidRPr="004864ED" w:rsidRDefault="004864ED" w:rsidP="004864ED">
      <w:pPr>
        <w:spacing w:line="500" w:lineRule="exact"/>
        <w:ind w:firstLineChars="202" w:firstLine="606"/>
        <w:rPr>
          <w:rFonts w:ascii="仿宋_GB2312" w:eastAsia="仿宋_GB2312" w:hAnsi="仿宋"/>
          <w:sz w:val="30"/>
          <w:szCs w:val="30"/>
        </w:rPr>
      </w:pPr>
      <w:r w:rsidRPr="004864ED">
        <w:rPr>
          <w:rFonts w:ascii="仿宋_GB2312" w:eastAsia="仿宋_GB2312" w:hAnsi="仿宋" w:hint="eastAsia"/>
          <w:sz w:val="30"/>
          <w:szCs w:val="30"/>
        </w:rPr>
        <w:t>各二级党组织开展研究生、本科生党支部书记交流活动，促进跨年级、跨系、跨</w:t>
      </w:r>
      <w:proofErr w:type="gramStart"/>
      <w:r w:rsidRPr="004864ED">
        <w:rPr>
          <w:rFonts w:ascii="仿宋_GB2312" w:eastAsia="仿宋_GB2312" w:hAnsi="仿宋" w:hint="eastAsia"/>
          <w:sz w:val="30"/>
          <w:szCs w:val="30"/>
        </w:rPr>
        <w:t>院交流</w:t>
      </w:r>
      <w:proofErr w:type="gramEnd"/>
      <w:r w:rsidRPr="004864ED">
        <w:rPr>
          <w:rFonts w:ascii="仿宋_GB2312" w:eastAsia="仿宋_GB2312" w:hAnsi="仿宋" w:hint="eastAsia"/>
          <w:sz w:val="30"/>
          <w:szCs w:val="30"/>
        </w:rPr>
        <w:t>学习。开展老支书带新支书“1+1”指导帮扶活动，分层分类召开党支部书记座谈会，总结各自好的经验和做法。学校将召开党支部书记沙龙，促进工作交流。通过多层次、多形式的沟通交流，努力建立党支部书记互助成长长效机制。</w:t>
      </w:r>
    </w:p>
    <w:p w:rsidR="00540607" w:rsidRPr="004864ED" w:rsidRDefault="004864ED" w:rsidP="004864ED">
      <w:pPr>
        <w:spacing w:line="500" w:lineRule="exact"/>
        <w:ind w:firstLineChars="202" w:firstLine="608"/>
        <w:rPr>
          <w:rFonts w:ascii="仿宋_GB2312" w:eastAsia="仿宋_GB2312"/>
          <w:b/>
          <w:sz w:val="30"/>
          <w:szCs w:val="30"/>
        </w:rPr>
      </w:pPr>
      <w:r w:rsidRPr="004864ED">
        <w:rPr>
          <w:rFonts w:ascii="仿宋_GB2312" w:eastAsia="仿宋_GB2312" w:hint="eastAsia"/>
          <w:b/>
          <w:sz w:val="30"/>
          <w:szCs w:val="30"/>
        </w:rPr>
        <w:t>八</w:t>
      </w:r>
      <w:r w:rsidR="00540607" w:rsidRPr="004864ED">
        <w:rPr>
          <w:rFonts w:ascii="仿宋_GB2312" w:eastAsia="仿宋_GB2312" w:hint="eastAsia"/>
          <w:b/>
          <w:sz w:val="30"/>
          <w:szCs w:val="30"/>
        </w:rPr>
        <w:t>、</w:t>
      </w:r>
      <w:r w:rsidR="005279D3" w:rsidRPr="004864ED">
        <w:rPr>
          <w:rFonts w:ascii="仿宋_GB2312" w:eastAsia="仿宋_GB2312" w:hint="eastAsia"/>
          <w:b/>
          <w:sz w:val="30"/>
          <w:szCs w:val="30"/>
        </w:rPr>
        <w:t>预算情况</w:t>
      </w:r>
    </w:p>
    <w:p w:rsidR="00540607" w:rsidRPr="004864ED" w:rsidRDefault="00540607" w:rsidP="004864ED">
      <w:pPr>
        <w:spacing w:line="480" w:lineRule="exact"/>
        <w:ind w:firstLineChars="200" w:firstLine="600"/>
        <w:rPr>
          <w:rFonts w:ascii="仿宋_GB2312" w:eastAsia="仿宋_GB2312" w:hAnsi="仿宋"/>
          <w:sz w:val="30"/>
          <w:szCs w:val="30"/>
        </w:rPr>
      </w:pPr>
      <w:r w:rsidRPr="004864ED">
        <w:rPr>
          <w:rFonts w:ascii="仿宋_GB2312" w:eastAsia="仿宋_GB2312" w:hAnsi="仿宋" w:hint="eastAsia"/>
          <w:sz w:val="30"/>
          <w:szCs w:val="30"/>
        </w:rPr>
        <w:t>党支部书记素质拓展实践，预计经费25,000元，主要为交通费和素质拓展费用；参观学习，10,000元，主要为交通费和门票;聘请专家做报告，10,000元；购买相关书籍材料及其他经费11,400元；理论成长导师28,200元。共计84,600元。</w:t>
      </w:r>
    </w:p>
    <w:p w:rsidR="0061361E" w:rsidRPr="004864ED" w:rsidRDefault="0061361E" w:rsidP="004864ED">
      <w:pPr>
        <w:spacing w:line="500" w:lineRule="exact"/>
        <w:ind w:firstLineChars="2500" w:firstLine="7500"/>
        <w:rPr>
          <w:rFonts w:ascii="仿宋_GB2312" w:eastAsia="仿宋_GB2312" w:hAnsi="仿宋"/>
          <w:sz w:val="30"/>
          <w:szCs w:val="30"/>
        </w:rPr>
      </w:pPr>
    </w:p>
    <w:sectPr w:rsidR="0061361E" w:rsidRPr="004864ED" w:rsidSect="008D7E7F">
      <w:footerReference w:type="default" r:id="rId7"/>
      <w:pgSz w:w="11900" w:h="16840"/>
      <w:pgMar w:top="1474" w:right="1474" w:bottom="1474" w:left="1474"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035" w:rsidRDefault="00EC3035" w:rsidP="00E305A6">
      <w:r>
        <w:separator/>
      </w:r>
    </w:p>
  </w:endnote>
  <w:endnote w:type="continuationSeparator" w:id="0">
    <w:p w:rsidR="00EC3035" w:rsidRDefault="00EC3035" w:rsidP="00E305A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140413"/>
      <w:docPartObj>
        <w:docPartGallery w:val="Page Numbers (Bottom of Page)"/>
        <w:docPartUnique/>
      </w:docPartObj>
    </w:sdtPr>
    <w:sdtContent>
      <w:p w:rsidR="00F53D87" w:rsidRDefault="003C3B8A">
        <w:pPr>
          <w:pStyle w:val="a6"/>
          <w:jc w:val="center"/>
        </w:pPr>
        <w:r>
          <w:fldChar w:fldCharType="begin"/>
        </w:r>
        <w:r w:rsidR="00F53D87">
          <w:instrText>PAGE   \* MERGEFORMAT</w:instrText>
        </w:r>
        <w:r>
          <w:fldChar w:fldCharType="separate"/>
        </w:r>
        <w:r w:rsidR="00D175AC" w:rsidRPr="00D175AC">
          <w:rPr>
            <w:noProof/>
            <w:lang w:val="zh-CN"/>
          </w:rPr>
          <w:t>3</w:t>
        </w:r>
        <w:r>
          <w:fldChar w:fldCharType="end"/>
        </w:r>
      </w:p>
    </w:sdtContent>
  </w:sdt>
  <w:p w:rsidR="00F53D87" w:rsidRDefault="00F53D8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035" w:rsidRDefault="00EC3035" w:rsidP="00E305A6">
      <w:r>
        <w:separator/>
      </w:r>
    </w:p>
  </w:footnote>
  <w:footnote w:type="continuationSeparator" w:id="0">
    <w:p w:rsidR="00EC3035" w:rsidRDefault="00EC3035" w:rsidP="00E305A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1888"/>
    <w:rsid w:val="00003562"/>
    <w:rsid w:val="000042AD"/>
    <w:rsid w:val="00006DB2"/>
    <w:rsid w:val="000443EF"/>
    <w:rsid w:val="000456E4"/>
    <w:rsid w:val="000605D4"/>
    <w:rsid w:val="00063786"/>
    <w:rsid w:val="00067A2A"/>
    <w:rsid w:val="0007003C"/>
    <w:rsid w:val="00081CAA"/>
    <w:rsid w:val="000957CC"/>
    <w:rsid w:val="000B794F"/>
    <w:rsid w:val="000C027D"/>
    <w:rsid w:val="000C03F2"/>
    <w:rsid w:val="000C5442"/>
    <w:rsid w:val="000C5767"/>
    <w:rsid w:val="000D62BF"/>
    <w:rsid w:val="000F7ED8"/>
    <w:rsid w:val="00103ADB"/>
    <w:rsid w:val="00106172"/>
    <w:rsid w:val="0011368C"/>
    <w:rsid w:val="001272A7"/>
    <w:rsid w:val="001903F4"/>
    <w:rsid w:val="00192D63"/>
    <w:rsid w:val="001A5536"/>
    <w:rsid w:val="001B5B71"/>
    <w:rsid w:val="001C0201"/>
    <w:rsid w:val="001C6D7D"/>
    <w:rsid w:val="001D252A"/>
    <w:rsid w:val="001E437C"/>
    <w:rsid w:val="001E48AF"/>
    <w:rsid w:val="001F148E"/>
    <w:rsid w:val="001F7ECA"/>
    <w:rsid w:val="0020512E"/>
    <w:rsid w:val="00206DDB"/>
    <w:rsid w:val="00226E44"/>
    <w:rsid w:val="00244BC4"/>
    <w:rsid w:val="002641BB"/>
    <w:rsid w:val="00275910"/>
    <w:rsid w:val="002A6848"/>
    <w:rsid w:val="002C2581"/>
    <w:rsid w:val="002C7F5C"/>
    <w:rsid w:val="002D2BBE"/>
    <w:rsid w:val="002D3283"/>
    <w:rsid w:val="002D6E17"/>
    <w:rsid w:val="00327935"/>
    <w:rsid w:val="00330AB9"/>
    <w:rsid w:val="00346CA2"/>
    <w:rsid w:val="0035252F"/>
    <w:rsid w:val="00354872"/>
    <w:rsid w:val="00357D01"/>
    <w:rsid w:val="00362793"/>
    <w:rsid w:val="00367739"/>
    <w:rsid w:val="00393E92"/>
    <w:rsid w:val="003B7D8E"/>
    <w:rsid w:val="003C3B8A"/>
    <w:rsid w:val="003C5990"/>
    <w:rsid w:val="003C6353"/>
    <w:rsid w:val="003C742B"/>
    <w:rsid w:val="003D49AA"/>
    <w:rsid w:val="003F7907"/>
    <w:rsid w:val="00402834"/>
    <w:rsid w:val="004044CE"/>
    <w:rsid w:val="0041218D"/>
    <w:rsid w:val="00414939"/>
    <w:rsid w:val="004179B1"/>
    <w:rsid w:val="00430E17"/>
    <w:rsid w:val="004349FC"/>
    <w:rsid w:val="00453294"/>
    <w:rsid w:val="004556EC"/>
    <w:rsid w:val="00480E5A"/>
    <w:rsid w:val="004864ED"/>
    <w:rsid w:val="004930CB"/>
    <w:rsid w:val="004B3739"/>
    <w:rsid w:val="004B6A59"/>
    <w:rsid w:val="004C0594"/>
    <w:rsid w:val="004C44A2"/>
    <w:rsid w:val="004D3C35"/>
    <w:rsid w:val="004E41C4"/>
    <w:rsid w:val="004F0019"/>
    <w:rsid w:val="004F686E"/>
    <w:rsid w:val="00505DB9"/>
    <w:rsid w:val="00516841"/>
    <w:rsid w:val="00520A68"/>
    <w:rsid w:val="005279D3"/>
    <w:rsid w:val="00532D99"/>
    <w:rsid w:val="0053662F"/>
    <w:rsid w:val="00540607"/>
    <w:rsid w:val="00541888"/>
    <w:rsid w:val="00542EF3"/>
    <w:rsid w:val="00571C0E"/>
    <w:rsid w:val="00585ADC"/>
    <w:rsid w:val="005B0542"/>
    <w:rsid w:val="005C0A90"/>
    <w:rsid w:val="005D3234"/>
    <w:rsid w:val="005E2E21"/>
    <w:rsid w:val="005F34B0"/>
    <w:rsid w:val="006016DA"/>
    <w:rsid w:val="00603368"/>
    <w:rsid w:val="00603B50"/>
    <w:rsid w:val="006102FD"/>
    <w:rsid w:val="00610CBA"/>
    <w:rsid w:val="006110A2"/>
    <w:rsid w:val="00612D94"/>
    <w:rsid w:val="0061361E"/>
    <w:rsid w:val="00620386"/>
    <w:rsid w:val="00636DCD"/>
    <w:rsid w:val="00641223"/>
    <w:rsid w:val="00641E55"/>
    <w:rsid w:val="00652DC3"/>
    <w:rsid w:val="006645B9"/>
    <w:rsid w:val="0066475D"/>
    <w:rsid w:val="00665D8A"/>
    <w:rsid w:val="00681EB8"/>
    <w:rsid w:val="00692E63"/>
    <w:rsid w:val="00694B6E"/>
    <w:rsid w:val="006B11A4"/>
    <w:rsid w:val="006C3708"/>
    <w:rsid w:val="006E2921"/>
    <w:rsid w:val="006F7B98"/>
    <w:rsid w:val="00704323"/>
    <w:rsid w:val="007055F4"/>
    <w:rsid w:val="00711674"/>
    <w:rsid w:val="0071329F"/>
    <w:rsid w:val="00725085"/>
    <w:rsid w:val="0072520D"/>
    <w:rsid w:val="00725810"/>
    <w:rsid w:val="007641EC"/>
    <w:rsid w:val="00771FFA"/>
    <w:rsid w:val="00793C6E"/>
    <w:rsid w:val="007A001B"/>
    <w:rsid w:val="007B0537"/>
    <w:rsid w:val="007C7058"/>
    <w:rsid w:val="007D20D1"/>
    <w:rsid w:val="007E018E"/>
    <w:rsid w:val="007E6A38"/>
    <w:rsid w:val="007F17A1"/>
    <w:rsid w:val="007F3B69"/>
    <w:rsid w:val="008046BE"/>
    <w:rsid w:val="0084098C"/>
    <w:rsid w:val="00851A06"/>
    <w:rsid w:val="00855702"/>
    <w:rsid w:val="00860BF6"/>
    <w:rsid w:val="008641DB"/>
    <w:rsid w:val="00864B55"/>
    <w:rsid w:val="00864E5E"/>
    <w:rsid w:val="008A6DA3"/>
    <w:rsid w:val="008A7BC1"/>
    <w:rsid w:val="008B251C"/>
    <w:rsid w:val="008D7E7F"/>
    <w:rsid w:val="008F6063"/>
    <w:rsid w:val="00904D23"/>
    <w:rsid w:val="0090629D"/>
    <w:rsid w:val="00906880"/>
    <w:rsid w:val="00911936"/>
    <w:rsid w:val="00911EBE"/>
    <w:rsid w:val="00913926"/>
    <w:rsid w:val="00916D64"/>
    <w:rsid w:val="00923332"/>
    <w:rsid w:val="00956F93"/>
    <w:rsid w:val="00971532"/>
    <w:rsid w:val="009816E3"/>
    <w:rsid w:val="00982A8E"/>
    <w:rsid w:val="00995BB1"/>
    <w:rsid w:val="009B0EF3"/>
    <w:rsid w:val="009B45D3"/>
    <w:rsid w:val="009C79A4"/>
    <w:rsid w:val="009D5BA4"/>
    <w:rsid w:val="009E5F2D"/>
    <w:rsid w:val="00A03937"/>
    <w:rsid w:val="00A212AE"/>
    <w:rsid w:val="00A644A6"/>
    <w:rsid w:val="00A75EE8"/>
    <w:rsid w:val="00A922EE"/>
    <w:rsid w:val="00A9611D"/>
    <w:rsid w:val="00AA06B3"/>
    <w:rsid w:val="00AA115A"/>
    <w:rsid w:val="00AA6770"/>
    <w:rsid w:val="00AA7632"/>
    <w:rsid w:val="00AD30B8"/>
    <w:rsid w:val="00AD5AF8"/>
    <w:rsid w:val="00AD65AA"/>
    <w:rsid w:val="00B25131"/>
    <w:rsid w:val="00B40F6B"/>
    <w:rsid w:val="00B45AD9"/>
    <w:rsid w:val="00B51B45"/>
    <w:rsid w:val="00B56809"/>
    <w:rsid w:val="00B6204F"/>
    <w:rsid w:val="00B65AC3"/>
    <w:rsid w:val="00B75858"/>
    <w:rsid w:val="00BA277B"/>
    <w:rsid w:val="00BB0BD5"/>
    <w:rsid w:val="00BC401D"/>
    <w:rsid w:val="00BD0867"/>
    <w:rsid w:val="00BD61C0"/>
    <w:rsid w:val="00BE2687"/>
    <w:rsid w:val="00BE5498"/>
    <w:rsid w:val="00BE5523"/>
    <w:rsid w:val="00C12101"/>
    <w:rsid w:val="00C136A4"/>
    <w:rsid w:val="00C341F4"/>
    <w:rsid w:val="00C366AA"/>
    <w:rsid w:val="00C73D98"/>
    <w:rsid w:val="00C76A6B"/>
    <w:rsid w:val="00C84B66"/>
    <w:rsid w:val="00C8699D"/>
    <w:rsid w:val="00C9167B"/>
    <w:rsid w:val="00C946B6"/>
    <w:rsid w:val="00CD3797"/>
    <w:rsid w:val="00CD3872"/>
    <w:rsid w:val="00CE19CB"/>
    <w:rsid w:val="00CE4A7C"/>
    <w:rsid w:val="00D0039C"/>
    <w:rsid w:val="00D01578"/>
    <w:rsid w:val="00D04F86"/>
    <w:rsid w:val="00D0646E"/>
    <w:rsid w:val="00D06F63"/>
    <w:rsid w:val="00D10485"/>
    <w:rsid w:val="00D11891"/>
    <w:rsid w:val="00D13090"/>
    <w:rsid w:val="00D175AC"/>
    <w:rsid w:val="00D202F4"/>
    <w:rsid w:val="00D275A9"/>
    <w:rsid w:val="00D353D3"/>
    <w:rsid w:val="00D423B9"/>
    <w:rsid w:val="00D437BC"/>
    <w:rsid w:val="00D45B4C"/>
    <w:rsid w:val="00D60B14"/>
    <w:rsid w:val="00D8455A"/>
    <w:rsid w:val="00D85C40"/>
    <w:rsid w:val="00DA318A"/>
    <w:rsid w:val="00DB113C"/>
    <w:rsid w:val="00DB2126"/>
    <w:rsid w:val="00DB385E"/>
    <w:rsid w:val="00DF1A27"/>
    <w:rsid w:val="00DF7A5F"/>
    <w:rsid w:val="00E03381"/>
    <w:rsid w:val="00E0701D"/>
    <w:rsid w:val="00E07564"/>
    <w:rsid w:val="00E13293"/>
    <w:rsid w:val="00E2630E"/>
    <w:rsid w:val="00E305A6"/>
    <w:rsid w:val="00E308EB"/>
    <w:rsid w:val="00E335B5"/>
    <w:rsid w:val="00E604BD"/>
    <w:rsid w:val="00E93FA2"/>
    <w:rsid w:val="00EA7428"/>
    <w:rsid w:val="00EC3035"/>
    <w:rsid w:val="00EF598B"/>
    <w:rsid w:val="00F0015E"/>
    <w:rsid w:val="00F0153E"/>
    <w:rsid w:val="00F232F8"/>
    <w:rsid w:val="00F3681A"/>
    <w:rsid w:val="00F377D8"/>
    <w:rsid w:val="00F44236"/>
    <w:rsid w:val="00F4699F"/>
    <w:rsid w:val="00F5135A"/>
    <w:rsid w:val="00F53D87"/>
    <w:rsid w:val="00F546C2"/>
    <w:rsid w:val="00F61421"/>
    <w:rsid w:val="00F83F1B"/>
    <w:rsid w:val="00F87628"/>
    <w:rsid w:val="00F876D9"/>
    <w:rsid w:val="00F9705C"/>
    <w:rsid w:val="00FA3D10"/>
    <w:rsid w:val="00FD6D06"/>
    <w:rsid w:val="00FE0FEE"/>
    <w:rsid w:val="00FE70E4"/>
    <w:rsid w:val="00FF38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019"/>
    <w:pPr>
      <w:widowControl w:val="0"/>
      <w:jc w:val="both"/>
    </w:pPr>
  </w:style>
  <w:style w:type="paragraph" w:styleId="1">
    <w:name w:val="heading 1"/>
    <w:basedOn w:val="a"/>
    <w:next w:val="a"/>
    <w:link w:val="1Char"/>
    <w:uiPriority w:val="9"/>
    <w:qFormat/>
    <w:rsid w:val="00D60B14"/>
    <w:pPr>
      <w:keepNext/>
      <w:keepLines/>
      <w:spacing w:before="340" w:after="33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0B14"/>
    <w:rPr>
      <w:b/>
      <w:bCs/>
      <w:kern w:val="44"/>
      <w:sz w:val="28"/>
      <w:szCs w:val="44"/>
    </w:rPr>
  </w:style>
  <w:style w:type="character" w:styleId="a3">
    <w:name w:val="endnote reference"/>
    <w:basedOn w:val="a0"/>
    <w:uiPriority w:val="99"/>
    <w:unhideWhenUsed/>
    <w:rsid w:val="007E6A38"/>
    <w:rPr>
      <w:vertAlign w:val="superscript"/>
    </w:rPr>
  </w:style>
  <w:style w:type="paragraph" w:styleId="a4">
    <w:name w:val="Balloon Text"/>
    <w:basedOn w:val="a"/>
    <w:link w:val="Char"/>
    <w:uiPriority w:val="99"/>
    <w:semiHidden/>
    <w:unhideWhenUsed/>
    <w:rsid w:val="00665D8A"/>
    <w:rPr>
      <w:sz w:val="18"/>
      <w:szCs w:val="18"/>
    </w:rPr>
  </w:style>
  <w:style w:type="character" w:customStyle="1" w:styleId="Char">
    <w:name w:val="批注框文本 Char"/>
    <w:basedOn w:val="a0"/>
    <w:link w:val="a4"/>
    <w:uiPriority w:val="99"/>
    <w:semiHidden/>
    <w:rsid w:val="00665D8A"/>
    <w:rPr>
      <w:sz w:val="18"/>
      <w:szCs w:val="18"/>
    </w:rPr>
  </w:style>
  <w:style w:type="paragraph" w:styleId="a5">
    <w:name w:val="header"/>
    <w:basedOn w:val="a"/>
    <w:link w:val="Char0"/>
    <w:uiPriority w:val="99"/>
    <w:unhideWhenUsed/>
    <w:rsid w:val="00E305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305A6"/>
    <w:rPr>
      <w:sz w:val="18"/>
      <w:szCs w:val="18"/>
    </w:rPr>
  </w:style>
  <w:style w:type="paragraph" w:styleId="a6">
    <w:name w:val="footer"/>
    <w:basedOn w:val="a"/>
    <w:link w:val="Char1"/>
    <w:uiPriority w:val="99"/>
    <w:unhideWhenUsed/>
    <w:rsid w:val="00E305A6"/>
    <w:pPr>
      <w:tabs>
        <w:tab w:val="center" w:pos="4153"/>
        <w:tab w:val="right" w:pos="8306"/>
      </w:tabs>
      <w:snapToGrid w:val="0"/>
      <w:jc w:val="left"/>
    </w:pPr>
    <w:rPr>
      <w:sz w:val="18"/>
      <w:szCs w:val="18"/>
    </w:rPr>
  </w:style>
  <w:style w:type="character" w:customStyle="1" w:styleId="Char1">
    <w:name w:val="页脚 Char"/>
    <w:basedOn w:val="a0"/>
    <w:link w:val="a6"/>
    <w:uiPriority w:val="99"/>
    <w:rsid w:val="00E305A6"/>
    <w:rPr>
      <w:sz w:val="18"/>
      <w:szCs w:val="18"/>
    </w:rPr>
  </w:style>
  <w:style w:type="character" w:styleId="a7">
    <w:name w:val="Hyperlink"/>
    <w:basedOn w:val="a0"/>
    <w:uiPriority w:val="99"/>
    <w:unhideWhenUsed/>
    <w:rsid w:val="004D3C35"/>
    <w:rPr>
      <w:color w:val="0000FF" w:themeColor="hyperlink"/>
      <w:u w:val="single"/>
    </w:rPr>
  </w:style>
  <w:style w:type="paragraph" w:styleId="a8">
    <w:name w:val="Date"/>
    <w:basedOn w:val="a"/>
    <w:next w:val="a"/>
    <w:link w:val="Char2"/>
    <w:uiPriority w:val="99"/>
    <w:semiHidden/>
    <w:unhideWhenUsed/>
    <w:rsid w:val="00A03937"/>
    <w:pPr>
      <w:ind w:leftChars="2500" w:left="100"/>
    </w:pPr>
  </w:style>
  <w:style w:type="character" w:customStyle="1" w:styleId="Char2">
    <w:name w:val="日期 Char"/>
    <w:basedOn w:val="a0"/>
    <w:link w:val="a8"/>
    <w:uiPriority w:val="99"/>
    <w:semiHidden/>
    <w:rsid w:val="00A03937"/>
  </w:style>
  <w:style w:type="paragraph" w:styleId="a9">
    <w:name w:val="List Paragraph"/>
    <w:basedOn w:val="a"/>
    <w:uiPriority w:val="34"/>
    <w:qFormat/>
    <w:rsid w:val="0066475D"/>
    <w:pPr>
      <w:ind w:firstLineChars="200" w:firstLine="420"/>
    </w:pPr>
  </w:style>
  <w:style w:type="character" w:styleId="aa">
    <w:name w:val="annotation reference"/>
    <w:basedOn w:val="a0"/>
    <w:uiPriority w:val="99"/>
    <w:semiHidden/>
    <w:unhideWhenUsed/>
    <w:rsid w:val="002C7F5C"/>
    <w:rPr>
      <w:sz w:val="21"/>
      <w:szCs w:val="21"/>
    </w:rPr>
  </w:style>
  <w:style w:type="paragraph" w:styleId="ab">
    <w:name w:val="annotation text"/>
    <w:basedOn w:val="a"/>
    <w:link w:val="Char3"/>
    <w:uiPriority w:val="99"/>
    <w:semiHidden/>
    <w:unhideWhenUsed/>
    <w:rsid w:val="002C7F5C"/>
    <w:pPr>
      <w:jc w:val="left"/>
    </w:pPr>
  </w:style>
  <w:style w:type="character" w:customStyle="1" w:styleId="Char3">
    <w:name w:val="批注文字 Char"/>
    <w:basedOn w:val="a0"/>
    <w:link w:val="ab"/>
    <w:uiPriority w:val="99"/>
    <w:semiHidden/>
    <w:rsid w:val="002C7F5C"/>
  </w:style>
  <w:style w:type="paragraph" w:styleId="ac">
    <w:name w:val="annotation subject"/>
    <w:basedOn w:val="ab"/>
    <w:next w:val="ab"/>
    <w:link w:val="Char4"/>
    <w:uiPriority w:val="99"/>
    <w:semiHidden/>
    <w:unhideWhenUsed/>
    <w:rsid w:val="002C7F5C"/>
    <w:rPr>
      <w:b/>
      <w:bCs/>
    </w:rPr>
  </w:style>
  <w:style w:type="character" w:customStyle="1" w:styleId="Char4">
    <w:name w:val="批注主题 Char"/>
    <w:basedOn w:val="Char3"/>
    <w:link w:val="ac"/>
    <w:uiPriority w:val="99"/>
    <w:semiHidden/>
    <w:rsid w:val="002C7F5C"/>
    <w:rPr>
      <w:b/>
      <w:bCs/>
    </w:rPr>
  </w:style>
</w:styles>
</file>

<file path=word/webSettings.xml><?xml version="1.0" encoding="utf-8"?>
<w:webSettings xmlns:r="http://schemas.openxmlformats.org/officeDocument/2006/relationships" xmlns:w="http://schemas.openxmlformats.org/wordprocessingml/2006/main">
  <w:divs>
    <w:div w:id="1022246930">
      <w:bodyDiv w:val="1"/>
      <w:marLeft w:val="0"/>
      <w:marRight w:val="0"/>
      <w:marTop w:val="0"/>
      <w:marBottom w:val="0"/>
      <w:divBdr>
        <w:top w:val="none" w:sz="0" w:space="0" w:color="auto"/>
        <w:left w:val="none" w:sz="0" w:space="0" w:color="auto"/>
        <w:bottom w:val="none" w:sz="0" w:space="0" w:color="auto"/>
        <w:right w:val="none" w:sz="0" w:space="0" w:color="auto"/>
      </w:divBdr>
    </w:div>
    <w:div w:id="1524826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A2B44-39EE-4FEA-B0A3-D7A352B5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285</Words>
  <Characters>1630</Characters>
  <Application>Microsoft Office Word</Application>
  <DocSecurity>0</DocSecurity>
  <Lines>13</Lines>
  <Paragraphs>3</Paragraphs>
  <ScaleCrop>false</ScaleCrop>
  <Company>Microsoft</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LIANYUN ZENG</dc:creator>
  <cp:lastModifiedBy>郭有成</cp:lastModifiedBy>
  <cp:revision>18</cp:revision>
  <cp:lastPrinted>2017-02-16T08:38:00Z</cp:lastPrinted>
  <dcterms:created xsi:type="dcterms:W3CDTF">2017-02-28T05:35:00Z</dcterms:created>
  <dcterms:modified xsi:type="dcterms:W3CDTF">2017-05-08T01:37:00Z</dcterms:modified>
</cp:coreProperties>
</file>